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206bb5687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adc2baaae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Gandigaon,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402f5e87649c5" /><Relationship Type="http://schemas.openxmlformats.org/officeDocument/2006/relationships/numbering" Target="/word/numbering.xml" Id="Rb7e3c0b572dc4348" /><Relationship Type="http://schemas.openxmlformats.org/officeDocument/2006/relationships/settings" Target="/word/settings.xml" Id="R0caf90e9f93c499c" /><Relationship Type="http://schemas.openxmlformats.org/officeDocument/2006/relationships/image" Target="/word/media/8b76d032-b7d7-48b6-af45-b8dc9ae2b026.png" Id="R166adc2baaae4671" /></Relationships>
</file>