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c013bc872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5b4253bfb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Ganeshpara,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184429e514c4b" /><Relationship Type="http://schemas.openxmlformats.org/officeDocument/2006/relationships/numbering" Target="/word/numbering.xml" Id="R97115bfa52a24c30" /><Relationship Type="http://schemas.openxmlformats.org/officeDocument/2006/relationships/settings" Target="/word/settings.xml" Id="R7450dcf729914c20" /><Relationship Type="http://schemas.openxmlformats.org/officeDocument/2006/relationships/image" Target="/word/media/1b8128ab-d71d-4975-994e-a82721f2fff4.png" Id="R0e05b4253bfb4a67" /></Relationships>
</file>