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802fe88e5f47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6720aa458746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Gangapur,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576fbb7003447a" /><Relationship Type="http://schemas.openxmlformats.org/officeDocument/2006/relationships/numbering" Target="/word/numbering.xml" Id="R55cca97bdb994005" /><Relationship Type="http://schemas.openxmlformats.org/officeDocument/2006/relationships/settings" Target="/word/settings.xml" Id="R88b4177cce074ff6" /><Relationship Type="http://schemas.openxmlformats.org/officeDocument/2006/relationships/image" Target="/word/media/ca67aa0d-3bd4-4cbb-aa76-66bbaf8443eb.png" Id="Rd96720aa458746dc" /></Relationships>
</file>