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2814c86cc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3467b7e50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Gangatia,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e2af0c3684a01" /><Relationship Type="http://schemas.openxmlformats.org/officeDocument/2006/relationships/numbering" Target="/word/numbering.xml" Id="Rdd753ecc1ecb4aff" /><Relationship Type="http://schemas.openxmlformats.org/officeDocument/2006/relationships/settings" Target="/word/settings.xml" Id="Rf342aa6b6aa549df" /><Relationship Type="http://schemas.openxmlformats.org/officeDocument/2006/relationships/image" Target="/word/media/f5c2e7ac-81e5-4a6d-a8ba-68ec6c487fe2.png" Id="R5883467b7e504942" /></Relationships>
</file>