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45f11f11148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1a82699d3f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Gangerkot,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cebab5e4004fa2" /><Relationship Type="http://schemas.openxmlformats.org/officeDocument/2006/relationships/numbering" Target="/word/numbering.xml" Id="R7bc4d4732da94e78" /><Relationship Type="http://schemas.openxmlformats.org/officeDocument/2006/relationships/settings" Target="/word/settings.xml" Id="R4b9d3a473a8c4262" /><Relationship Type="http://schemas.openxmlformats.org/officeDocument/2006/relationships/image" Target="/word/media/10786ef4-8d5c-420e-928d-03512d4c9d22.png" Id="Rc31a82699d3f4944" /></Relationships>
</file>