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b33dbc89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e82aca73e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17e8efb0c4387" /><Relationship Type="http://schemas.openxmlformats.org/officeDocument/2006/relationships/numbering" Target="/word/numbering.xml" Id="Rce2aff85e5dc4530" /><Relationship Type="http://schemas.openxmlformats.org/officeDocument/2006/relationships/settings" Target="/word/settings.xml" Id="R58b73a71aa4c459f" /><Relationship Type="http://schemas.openxmlformats.org/officeDocument/2006/relationships/image" Target="/word/media/9ad2a6f7-fe55-49fe-8d0d-f3a217ecd17d.png" Id="Rd9fe82aca73e4b27" /></Relationships>
</file>