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adf8406de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5792be327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Gargaran,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7af498f384a04" /><Relationship Type="http://schemas.openxmlformats.org/officeDocument/2006/relationships/numbering" Target="/word/numbering.xml" Id="R5a9c4e6ea62a4634" /><Relationship Type="http://schemas.openxmlformats.org/officeDocument/2006/relationships/settings" Target="/word/settings.xml" Id="Rcd79bb241a934bc6" /><Relationship Type="http://schemas.openxmlformats.org/officeDocument/2006/relationships/image" Target="/word/media/06707f2b-c9ee-4e98-ba2f-460bc1f4a448.png" Id="R1235792be3274265" /></Relationships>
</file>