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b3ee37d92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176c454c9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Gargaria,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1e6da8b364ac6" /><Relationship Type="http://schemas.openxmlformats.org/officeDocument/2006/relationships/numbering" Target="/word/numbering.xml" Id="Re2cda4d67b8444a0" /><Relationship Type="http://schemas.openxmlformats.org/officeDocument/2006/relationships/settings" Target="/word/settings.xml" Id="R352c91ef9aef40b1" /><Relationship Type="http://schemas.openxmlformats.org/officeDocument/2006/relationships/image" Target="/word/media/b5d5f24e-b675-45d2-8ac8-3167a7b0ed7b.png" Id="Ra02176c454c94f3f" /></Relationships>
</file>