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2ca1f2714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2f7513d7b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Garialdanga,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1ce7f9db44395" /><Relationship Type="http://schemas.openxmlformats.org/officeDocument/2006/relationships/numbering" Target="/word/numbering.xml" Id="R2e4c0866921e47ee" /><Relationship Type="http://schemas.openxmlformats.org/officeDocument/2006/relationships/settings" Target="/word/settings.xml" Id="R885114eada664147" /><Relationship Type="http://schemas.openxmlformats.org/officeDocument/2006/relationships/image" Target="/word/media/a2f52216-a8e6-4700-840d-b5d706de83f7.png" Id="Rba42f7513d7b46a8" /></Relationships>
</file>