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b7229bd6c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3eeeda31a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Gaurbarddi,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dbe31893f4cb0" /><Relationship Type="http://schemas.openxmlformats.org/officeDocument/2006/relationships/numbering" Target="/word/numbering.xml" Id="Rf4f90025679e43c8" /><Relationship Type="http://schemas.openxmlformats.org/officeDocument/2006/relationships/settings" Target="/word/settings.xml" Id="R9e1354b3f44a4174" /><Relationship Type="http://schemas.openxmlformats.org/officeDocument/2006/relationships/image" Target="/word/media/851e3b59-ce2a-4c20-8ad9-395e5accfc52.png" Id="Rbf33eeeda31a4fc1" /></Relationships>
</file>