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331a267ef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088a2b057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6c062e6d442b8" /><Relationship Type="http://schemas.openxmlformats.org/officeDocument/2006/relationships/numbering" Target="/word/numbering.xml" Id="R9b1f09bac2dd42d6" /><Relationship Type="http://schemas.openxmlformats.org/officeDocument/2006/relationships/settings" Target="/word/settings.xml" Id="R82fc8578f2fe4bcf" /><Relationship Type="http://schemas.openxmlformats.org/officeDocument/2006/relationships/image" Target="/word/media/56568f6a-000c-449d-b65c-e808febd8295.png" Id="R53d088a2b0574a75" /></Relationships>
</file>