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c5a2c55ee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542f69511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Gayra,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d44d35b964cd1" /><Relationship Type="http://schemas.openxmlformats.org/officeDocument/2006/relationships/numbering" Target="/word/numbering.xml" Id="R811e8f7d8b264d98" /><Relationship Type="http://schemas.openxmlformats.org/officeDocument/2006/relationships/settings" Target="/word/settings.xml" Id="R7eb3103c6734478c" /><Relationship Type="http://schemas.openxmlformats.org/officeDocument/2006/relationships/image" Target="/word/media/1d4afa3f-9670-47fc-b59b-69422fedbde2.png" Id="R44a542f6951144a4" /></Relationships>
</file>