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1fd28565a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70f1e851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ef4558de840fc" /><Relationship Type="http://schemas.openxmlformats.org/officeDocument/2006/relationships/numbering" Target="/word/numbering.xml" Id="R48902b393f704c78" /><Relationship Type="http://schemas.openxmlformats.org/officeDocument/2006/relationships/settings" Target="/word/settings.xml" Id="Refbc201b3f0348ca" /><Relationship Type="http://schemas.openxmlformats.org/officeDocument/2006/relationships/image" Target="/word/media/5e424fcc-fc75-4715-8eb1-d9301f10f702.png" Id="Rc0170f1e85124299" /></Relationships>
</file>