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2b267605c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7cdc6f74d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Gharaibhita,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f24c86a404fae" /><Relationship Type="http://schemas.openxmlformats.org/officeDocument/2006/relationships/numbering" Target="/word/numbering.xml" Id="Rc45e937f1e074cb6" /><Relationship Type="http://schemas.openxmlformats.org/officeDocument/2006/relationships/settings" Target="/word/settings.xml" Id="Rb68125ecbcc84a7d" /><Relationship Type="http://schemas.openxmlformats.org/officeDocument/2006/relationships/image" Target="/word/media/02d2fa79-66b7-4ad5-b92b-2c1a2d2b1326.png" Id="R3757cdc6f74d46c7" /></Relationships>
</file>