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bc35f2831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a46dda801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378999e2c47bc" /><Relationship Type="http://schemas.openxmlformats.org/officeDocument/2006/relationships/numbering" Target="/word/numbering.xml" Id="R4f8fbe92b4f14b6a" /><Relationship Type="http://schemas.openxmlformats.org/officeDocument/2006/relationships/settings" Target="/word/settings.xml" Id="R03cf712f47cb44fa" /><Relationship Type="http://schemas.openxmlformats.org/officeDocument/2006/relationships/image" Target="/word/media/a69a0435-4133-4dfd-ae1f-41c28fea6b65.png" Id="R528a46dda8014c8d" /></Relationships>
</file>