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750ec982c247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a287c1091e47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Ghata,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8a6f3127f04aeb" /><Relationship Type="http://schemas.openxmlformats.org/officeDocument/2006/relationships/numbering" Target="/word/numbering.xml" Id="R901f4488a8df4347" /><Relationship Type="http://schemas.openxmlformats.org/officeDocument/2006/relationships/settings" Target="/word/settings.xml" Id="Rb57f35b5a10e480b" /><Relationship Type="http://schemas.openxmlformats.org/officeDocument/2006/relationships/image" Target="/word/media/39f6ccdd-5df4-4e5e-94c2-ac2621566055.png" Id="Rfea287c1091e471d" /></Relationships>
</file>