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ca136275a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1e7d784ee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Ghatokchar,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ae79acfab40f8" /><Relationship Type="http://schemas.openxmlformats.org/officeDocument/2006/relationships/numbering" Target="/word/numbering.xml" Id="R335055b230f4447e" /><Relationship Type="http://schemas.openxmlformats.org/officeDocument/2006/relationships/settings" Target="/word/settings.xml" Id="Rb0cdc065602642a4" /><Relationship Type="http://schemas.openxmlformats.org/officeDocument/2006/relationships/image" Target="/word/media/b5ae54ff-1177-452d-8c2d-b02913ad5f76.png" Id="R0ef1e7d784ee4f7e" /></Relationships>
</file>