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baeac2ff5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45c07a038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Ghilatali,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d5b0d62c34c99" /><Relationship Type="http://schemas.openxmlformats.org/officeDocument/2006/relationships/numbering" Target="/word/numbering.xml" Id="R7c65fef9dae24df0" /><Relationship Type="http://schemas.openxmlformats.org/officeDocument/2006/relationships/settings" Target="/word/settings.xml" Id="R8752b5e9d105438a" /><Relationship Type="http://schemas.openxmlformats.org/officeDocument/2006/relationships/image" Target="/word/media/9c7ad1da-acda-4f5c-a083-2241dde77698.png" Id="Rf2645c07a0384934" /></Relationships>
</file>