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54a098c48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cf93b279d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Ghorapara Bhaturia,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6b853974b4830" /><Relationship Type="http://schemas.openxmlformats.org/officeDocument/2006/relationships/numbering" Target="/word/numbering.xml" Id="Rbb634922a2584f61" /><Relationship Type="http://schemas.openxmlformats.org/officeDocument/2006/relationships/settings" Target="/word/settings.xml" Id="R2ab39519e696467f" /><Relationship Type="http://schemas.openxmlformats.org/officeDocument/2006/relationships/image" Target="/word/media/e96a8d03-cec1-4b78-ab7a-05020f32d06d.png" Id="Ra06cf93b279d4dfc" /></Relationships>
</file>