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e50ec7dfc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8baa95379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Ghughurchap,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a265376bc47b0" /><Relationship Type="http://schemas.openxmlformats.org/officeDocument/2006/relationships/numbering" Target="/word/numbering.xml" Id="Rd9b2e1154da243a9" /><Relationship Type="http://schemas.openxmlformats.org/officeDocument/2006/relationships/settings" Target="/word/settings.xml" Id="Rf4391a8b47284273" /><Relationship Type="http://schemas.openxmlformats.org/officeDocument/2006/relationships/image" Target="/word/media/07c0cb22-5e25-400e-9d1f-971d842b063c.png" Id="R8658baa9537942f0" /></Relationships>
</file>