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0506a8263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281bca6cb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Ghuridaha,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13e7090b1436e" /><Relationship Type="http://schemas.openxmlformats.org/officeDocument/2006/relationships/numbering" Target="/word/numbering.xml" Id="Rbd7a04db92064fdb" /><Relationship Type="http://schemas.openxmlformats.org/officeDocument/2006/relationships/settings" Target="/word/settings.xml" Id="Rb659bc63dc964d1b" /><Relationship Type="http://schemas.openxmlformats.org/officeDocument/2006/relationships/image" Target="/word/media/59db150b-b3af-481f-bdd4-b225afe6e4cc.png" Id="Re54281bca6cb438b" /></Relationships>
</file>