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b9dad25d7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251925bcb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Goabari Chandpur,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2ab155113473b" /><Relationship Type="http://schemas.openxmlformats.org/officeDocument/2006/relationships/numbering" Target="/word/numbering.xml" Id="R2a3ca7f3ad4742db" /><Relationship Type="http://schemas.openxmlformats.org/officeDocument/2006/relationships/settings" Target="/word/settings.xml" Id="Re3177c86ebe84bc2" /><Relationship Type="http://schemas.openxmlformats.org/officeDocument/2006/relationships/image" Target="/word/media/bb6b2b50-e26b-46d0-abd6-30d6ade8f6b6.png" Id="R9ba251925bcb4503" /></Relationships>
</file>