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5227d728f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abb5c069c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f5d4a1c9a46fd" /><Relationship Type="http://schemas.openxmlformats.org/officeDocument/2006/relationships/numbering" Target="/word/numbering.xml" Id="R0ef740435f114ed2" /><Relationship Type="http://schemas.openxmlformats.org/officeDocument/2006/relationships/settings" Target="/word/settings.xml" Id="Rdda6782fdce94094" /><Relationship Type="http://schemas.openxmlformats.org/officeDocument/2006/relationships/image" Target="/word/media/582deb16-e05f-4783-83c2-35b8ebe05380.png" Id="R40aabb5c069c46c5" /></Relationships>
</file>