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11eb0549e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78ae67c48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e7d8ffc904366" /><Relationship Type="http://schemas.openxmlformats.org/officeDocument/2006/relationships/numbering" Target="/word/numbering.xml" Id="Rce76a6823469456e" /><Relationship Type="http://schemas.openxmlformats.org/officeDocument/2006/relationships/settings" Target="/word/settings.xml" Id="R4128c6af236b45e5" /><Relationship Type="http://schemas.openxmlformats.org/officeDocument/2006/relationships/image" Target="/word/media/0b4e39c8-3b5b-44e9-a1e3-eac6a9a129bf.png" Id="R60278ae67c484761" /></Relationships>
</file>