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c442ffb05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bd6957ccc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Gobarchampa,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d0c150c4844c5" /><Relationship Type="http://schemas.openxmlformats.org/officeDocument/2006/relationships/numbering" Target="/word/numbering.xml" Id="R42c0616d7ce543cc" /><Relationship Type="http://schemas.openxmlformats.org/officeDocument/2006/relationships/settings" Target="/word/settings.xml" Id="R7603b2e9ad4847ca" /><Relationship Type="http://schemas.openxmlformats.org/officeDocument/2006/relationships/image" Target="/word/media/3aa410cc-eb73-439c-9216-8707848561c1.png" Id="R01fbd6957ccc4bb3" /></Relationships>
</file>