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4a563aeb1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1c68e12c7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Ichlat,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4ef95a8fd4e33" /><Relationship Type="http://schemas.openxmlformats.org/officeDocument/2006/relationships/numbering" Target="/word/numbering.xml" Id="Rfe0fd88198354575" /><Relationship Type="http://schemas.openxmlformats.org/officeDocument/2006/relationships/settings" Target="/word/settings.xml" Id="Rc85267543b724a91" /><Relationship Type="http://schemas.openxmlformats.org/officeDocument/2006/relationships/image" Target="/word/media/fda7d1ee-db74-477f-a9c3-4c4b1f54d218.png" Id="R0381c68e12c744e3" /></Relationships>
</file>