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44d56ea94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b280a3d5f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Kantinagar,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7a118ce374ff2" /><Relationship Type="http://schemas.openxmlformats.org/officeDocument/2006/relationships/numbering" Target="/word/numbering.xml" Id="R5741a9c1ba914b3a" /><Relationship Type="http://schemas.openxmlformats.org/officeDocument/2006/relationships/settings" Target="/word/settings.xml" Id="R52324775811f4f1d" /><Relationship Type="http://schemas.openxmlformats.org/officeDocument/2006/relationships/image" Target="/word/media/baf3a97f-499d-452c-9b22-3a3fed5e74fe.png" Id="R889b280a3d5f4651" /></Relationships>
</file>