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be3044f1b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0f4f2c3446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Manihara,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037001b7b4d8c" /><Relationship Type="http://schemas.openxmlformats.org/officeDocument/2006/relationships/numbering" Target="/word/numbering.xml" Id="Rb9f2fa7e2cda4acf" /><Relationship Type="http://schemas.openxmlformats.org/officeDocument/2006/relationships/settings" Target="/word/settings.xml" Id="R5114f6b4646d48b1" /><Relationship Type="http://schemas.openxmlformats.org/officeDocument/2006/relationships/image" Target="/word/media/426d31fd-37c5-4fa7-a997-d315dfc577b1.png" Id="R220f4f2c344649a8" /></Relationships>
</file>