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a6d1acaf9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6d81a0b60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Satais Kahania,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f45ec7f084ba3" /><Relationship Type="http://schemas.openxmlformats.org/officeDocument/2006/relationships/numbering" Target="/word/numbering.xml" Id="R4f44bc2fd0aa41c1" /><Relationship Type="http://schemas.openxmlformats.org/officeDocument/2006/relationships/settings" Target="/word/settings.xml" Id="R331c65a964fe4a93" /><Relationship Type="http://schemas.openxmlformats.org/officeDocument/2006/relationships/image" Target="/word/media/c9642053-49ef-423b-a8f6-98382fae8229.png" Id="Rafe6d81a0b6045a2" /></Relationships>
</file>