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8b118da0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1bb8f2756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Satani Sadeqpur,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47772bcf6483d" /><Relationship Type="http://schemas.openxmlformats.org/officeDocument/2006/relationships/numbering" Target="/word/numbering.xml" Id="Rf9411338891846ba" /><Relationship Type="http://schemas.openxmlformats.org/officeDocument/2006/relationships/settings" Target="/word/settings.xml" Id="R4130b283347d4b24" /><Relationship Type="http://schemas.openxmlformats.org/officeDocument/2006/relationships/image" Target="/word/media/ea7e020a-7a7f-4437-98de-47d2d431f14a.png" Id="R0461bb8f27564dc3" /></Relationships>
</file>