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f30dd55bf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4152861f4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Sathati Nohali,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ab5de47c14f99" /><Relationship Type="http://schemas.openxmlformats.org/officeDocument/2006/relationships/numbering" Target="/word/numbering.xml" Id="R6b54bb3e952e41d9" /><Relationship Type="http://schemas.openxmlformats.org/officeDocument/2006/relationships/settings" Target="/word/settings.xml" Id="R807b699acfc04f26" /><Relationship Type="http://schemas.openxmlformats.org/officeDocument/2006/relationships/image" Target="/word/media/ed54b345-aa2a-41e8-898f-391653ae2da3.png" Id="Rf564152861f440d7" /></Relationships>
</file>