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5f091daf2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7e95089c0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Satirjan,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c71dcbdc0450f" /><Relationship Type="http://schemas.openxmlformats.org/officeDocument/2006/relationships/numbering" Target="/word/numbering.xml" Id="Rfe30012ca23040d5" /><Relationship Type="http://schemas.openxmlformats.org/officeDocument/2006/relationships/settings" Target="/word/settings.xml" Id="Rf4bd993fa3be40e0" /><Relationship Type="http://schemas.openxmlformats.org/officeDocument/2006/relationships/image" Target="/word/media/09cb746b-3e38-47ed-b25e-de2661584b02.png" Id="R3747e95089c04333" /></Relationships>
</file>