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2ced5b62e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b02109106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Satnal,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0a5e86c2a421d" /><Relationship Type="http://schemas.openxmlformats.org/officeDocument/2006/relationships/numbering" Target="/word/numbering.xml" Id="R9f7f02eabbc04586" /><Relationship Type="http://schemas.openxmlformats.org/officeDocument/2006/relationships/settings" Target="/word/settings.xml" Id="R39777e0fd2734e2a" /><Relationship Type="http://schemas.openxmlformats.org/officeDocument/2006/relationships/image" Target="/word/media/b4093b98-bfea-459c-8bee-cbeb65bc3864.png" Id="R376b021091064f58" /></Relationships>
</file>