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578f33e26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bb136c468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4b018ad444055" /><Relationship Type="http://schemas.openxmlformats.org/officeDocument/2006/relationships/numbering" Target="/word/numbering.xml" Id="R90ef3a9d765f4f5d" /><Relationship Type="http://schemas.openxmlformats.org/officeDocument/2006/relationships/settings" Target="/word/settings.xml" Id="Rfe759414321f42ac" /><Relationship Type="http://schemas.openxmlformats.org/officeDocument/2006/relationships/image" Target="/word/media/679d0005-0673-4973-8847-606e9d8f3bb1.png" Id="R194bb136c4684792" /></Relationships>
</file>