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fc864fe50845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7ffeeaadbe4c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Shahabajpur,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3474c38fa0483e" /><Relationship Type="http://schemas.openxmlformats.org/officeDocument/2006/relationships/numbering" Target="/word/numbering.xml" Id="Rf5967956da5d4c38" /><Relationship Type="http://schemas.openxmlformats.org/officeDocument/2006/relationships/settings" Target="/word/settings.xml" Id="Ra16223a999d3431c" /><Relationship Type="http://schemas.openxmlformats.org/officeDocument/2006/relationships/image" Target="/word/media/6c005c47-9194-4948-8fad-ec15416b58ed.png" Id="R687ffeeaadbe4c28" /></Relationships>
</file>