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556dcadbf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808b51e54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Shahebnagar,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dfd0b01054306" /><Relationship Type="http://schemas.openxmlformats.org/officeDocument/2006/relationships/numbering" Target="/word/numbering.xml" Id="R5b43e8b4cad84d88" /><Relationship Type="http://schemas.openxmlformats.org/officeDocument/2006/relationships/settings" Target="/word/settings.xml" Id="R21d4bf77df0e478e" /><Relationship Type="http://schemas.openxmlformats.org/officeDocument/2006/relationships/image" Target="/word/media/7c54d6f6-f728-4012-aa1c-5ac317e74aaa.png" Id="R32a808b51e54499e" /></Relationships>
</file>