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63f1fe2e3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e0bbf4ed9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Shewrah,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3b2a4f47140e9" /><Relationship Type="http://schemas.openxmlformats.org/officeDocument/2006/relationships/numbering" Target="/word/numbering.xml" Id="R53a37ef8cc074cc2" /><Relationship Type="http://schemas.openxmlformats.org/officeDocument/2006/relationships/settings" Target="/word/settings.xml" Id="R27734f3bcb044ae9" /><Relationship Type="http://schemas.openxmlformats.org/officeDocument/2006/relationships/image" Target="/word/media/54be3df9-cd0e-4270-bd22-bd108d045b8b.png" Id="R6bce0bbf4ed943e2" /></Relationships>
</file>