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20e16c56c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b25f27bd2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Shibanahdapar,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1165ca38a4ad5" /><Relationship Type="http://schemas.openxmlformats.org/officeDocument/2006/relationships/numbering" Target="/word/numbering.xml" Id="Ra5b336c95b134f49" /><Relationship Type="http://schemas.openxmlformats.org/officeDocument/2006/relationships/settings" Target="/word/settings.xml" Id="Raa37a14cb5ef44ea" /><Relationship Type="http://schemas.openxmlformats.org/officeDocument/2006/relationships/image" Target="/word/media/a37581a0-d999-417c-ba42-50ac7bc93a6e.png" Id="R38eb25f27bd243d5" /></Relationships>
</file>