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cd0a20975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040d97cdd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Shihari 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ac492b2d54e8c" /><Relationship Type="http://schemas.openxmlformats.org/officeDocument/2006/relationships/numbering" Target="/word/numbering.xml" Id="Rb2765c25b1a94fc8" /><Relationship Type="http://schemas.openxmlformats.org/officeDocument/2006/relationships/settings" Target="/word/settings.xml" Id="R28c65e4339654df7" /><Relationship Type="http://schemas.openxmlformats.org/officeDocument/2006/relationships/image" Target="/word/media/196657b8-73c4-496c-b960-a0423fdee378.png" Id="R37d040d97cdd4860" /></Relationships>
</file>