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e298dbf71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3de309d2f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Sholapai,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bbf0d636d426e" /><Relationship Type="http://schemas.openxmlformats.org/officeDocument/2006/relationships/numbering" Target="/word/numbering.xml" Id="R0fc20448f1fa47b5" /><Relationship Type="http://schemas.openxmlformats.org/officeDocument/2006/relationships/settings" Target="/word/settings.xml" Id="Rfd8b302e99404f27" /><Relationship Type="http://schemas.openxmlformats.org/officeDocument/2006/relationships/image" Target="/word/media/b66654b1-e934-4cba-97dd-39a0843e3400.png" Id="Rbd63de309d2f40ad" /></Relationships>
</file>