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1c0c6d244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8515ef18a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Swalpa Kachair,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859d673bf471d" /><Relationship Type="http://schemas.openxmlformats.org/officeDocument/2006/relationships/numbering" Target="/word/numbering.xml" Id="Rfcbe995fdee345f3" /><Relationship Type="http://schemas.openxmlformats.org/officeDocument/2006/relationships/settings" Target="/word/settings.xml" Id="R5da1c9b46bee4ccd" /><Relationship Type="http://schemas.openxmlformats.org/officeDocument/2006/relationships/image" Target="/word/media/49c5ab77-7fcc-48e8-8e23-50e11bc048ae.png" Id="Rc338515ef18a4655" /></Relationships>
</file>