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1afd3c0c2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60ed07c2e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Swarupdaha,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14393962f4f01" /><Relationship Type="http://schemas.openxmlformats.org/officeDocument/2006/relationships/numbering" Target="/word/numbering.xml" Id="Ra17b6023ad194e5b" /><Relationship Type="http://schemas.openxmlformats.org/officeDocument/2006/relationships/settings" Target="/word/settings.xml" Id="R7f4d431027444fec" /><Relationship Type="http://schemas.openxmlformats.org/officeDocument/2006/relationships/image" Target="/word/media/e8cd1586-c595-46a0-b782-7f8894bd1d65.png" Id="Rfc860ed07c2e46ab" /></Relationships>
</file>