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4984e97db4d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7c3f87d756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Takigara,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e5fbef30d42e6" /><Relationship Type="http://schemas.openxmlformats.org/officeDocument/2006/relationships/numbering" Target="/word/numbering.xml" Id="R61eeb7c6eb8044c3" /><Relationship Type="http://schemas.openxmlformats.org/officeDocument/2006/relationships/settings" Target="/word/settings.xml" Id="R58e5c8e5916b4447" /><Relationship Type="http://schemas.openxmlformats.org/officeDocument/2006/relationships/image" Target="/word/media/5faf14dc-8e51-478c-b5a7-3746387fd114.png" Id="R687c3f87d75640e1" /></Relationships>
</file>