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a98e2d55d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7b9741faa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Talangapara,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fe648d8364a47" /><Relationship Type="http://schemas.openxmlformats.org/officeDocument/2006/relationships/numbering" Target="/word/numbering.xml" Id="R09d736ca5e344e96" /><Relationship Type="http://schemas.openxmlformats.org/officeDocument/2006/relationships/settings" Target="/word/settings.xml" Id="R8320f768ad2c43d4" /><Relationship Type="http://schemas.openxmlformats.org/officeDocument/2006/relationships/image" Target="/word/media/116393c9-3b08-4627-b8ee-83702523e1f9.png" Id="R1cc7b9741faa438a" /></Relationships>
</file>