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b3f29310c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837983f73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Talyabpur,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4578232c241a6" /><Relationship Type="http://schemas.openxmlformats.org/officeDocument/2006/relationships/numbering" Target="/word/numbering.xml" Id="Rb2b34221bd804ac6" /><Relationship Type="http://schemas.openxmlformats.org/officeDocument/2006/relationships/settings" Target="/word/settings.xml" Id="R4951d65c3b9945bc" /><Relationship Type="http://schemas.openxmlformats.org/officeDocument/2006/relationships/image" Target="/word/media/3fd4b535-7dde-418e-bb57-582d7d65ef68.png" Id="R3e3837983f734215" /></Relationships>
</file>