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e46fa9dec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536ae524f49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Luninets,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fe11be3889450d" /><Relationship Type="http://schemas.openxmlformats.org/officeDocument/2006/relationships/numbering" Target="/word/numbering.xml" Id="R7d202061f09d4caf" /><Relationship Type="http://schemas.openxmlformats.org/officeDocument/2006/relationships/settings" Target="/word/settings.xml" Id="Rdbf88ede91f84bdb" /><Relationship Type="http://schemas.openxmlformats.org/officeDocument/2006/relationships/image" Target="/word/media/4edb6da5-8e80-44c0-9e64-54601c9d1c58.png" Id="R1a3536ae524f49fe" /></Relationships>
</file>