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f333e68c4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1358a1c5c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Alfelaar,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f00c86f2a4e43" /><Relationship Type="http://schemas.openxmlformats.org/officeDocument/2006/relationships/numbering" Target="/word/numbering.xml" Id="R567a2a898d8c4fc8" /><Relationship Type="http://schemas.openxmlformats.org/officeDocument/2006/relationships/settings" Target="/word/settings.xml" Id="R1b2fefa52fcc464f" /><Relationship Type="http://schemas.openxmlformats.org/officeDocument/2006/relationships/image" Target="/word/media/b84cca14-4c39-4407-9128-0f675d14c2b5.png" Id="R48f1358a1c5c4d8e" /></Relationships>
</file>