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16c93d711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b51336bef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Arquennes,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7e4e1b4194a49" /><Relationship Type="http://schemas.openxmlformats.org/officeDocument/2006/relationships/numbering" Target="/word/numbering.xml" Id="R3e71a15491e14023" /><Relationship Type="http://schemas.openxmlformats.org/officeDocument/2006/relationships/settings" Target="/word/settings.xml" Id="R74456d9d5b4043eb" /><Relationship Type="http://schemas.openxmlformats.org/officeDocument/2006/relationships/image" Target="/word/media/60f8e07d-fa5c-4547-bcfc-2801fdb466a8.png" Id="R1beb51336bef44ce" /></Relationships>
</file>