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35c2cb529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1dfae2f8b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52b91acf942ee" /><Relationship Type="http://schemas.openxmlformats.org/officeDocument/2006/relationships/numbering" Target="/word/numbering.xml" Id="R54f5079e3bd44282" /><Relationship Type="http://schemas.openxmlformats.org/officeDocument/2006/relationships/settings" Target="/word/settings.xml" Id="R619116c0c4d6478c" /><Relationship Type="http://schemas.openxmlformats.org/officeDocument/2006/relationships/image" Target="/word/media/8b06e146-5bb2-4733-b70b-230682ffa3e9.png" Id="R6dd1dfae2f8b4539" /></Relationships>
</file>