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d3525b539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a128f603e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Atembeek,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68877f8aa4373" /><Relationship Type="http://schemas.openxmlformats.org/officeDocument/2006/relationships/numbering" Target="/word/numbering.xml" Id="R45494c7cc9ba4164" /><Relationship Type="http://schemas.openxmlformats.org/officeDocument/2006/relationships/settings" Target="/word/settings.xml" Id="Rb8fd24a88b474d2e" /><Relationship Type="http://schemas.openxmlformats.org/officeDocument/2006/relationships/image" Target="/word/media/b31c3f5c-1587-4add-a837-497d409eb38c.png" Id="R90fa128f603e4934" /></Relationships>
</file>